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46DF0995" w:rsidR="00B820A3" w:rsidRPr="00842728" w:rsidRDefault="000B2070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August</w:t>
      </w:r>
      <w:r w:rsidR="007E1440">
        <w:rPr>
          <w:rFonts w:cs="Arial"/>
          <w:b/>
        </w:rPr>
        <w:t xml:space="preserve"> </w:t>
      </w:r>
      <w:r>
        <w:rPr>
          <w:rFonts w:cs="Arial"/>
          <w:b/>
        </w:rPr>
        <w:t>13</w:t>
      </w:r>
      <w:r w:rsidR="00F827D5">
        <w:rPr>
          <w:rFonts w:cs="Arial"/>
          <w:b/>
        </w:rPr>
        <w:t>,</w:t>
      </w:r>
      <w:r w:rsidR="00B820A3">
        <w:rPr>
          <w:rFonts w:cs="Arial"/>
          <w:b/>
        </w:rPr>
        <w:t xml:space="preserve"> 202</w:t>
      </w:r>
      <w:r w:rsidR="00CE53E4">
        <w:rPr>
          <w:rFonts w:cs="Arial"/>
          <w:b/>
        </w:rPr>
        <w:t>4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76643376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0B2070">
        <w:rPr>
          <w:szCs w:val="20"/>
        </w:rPr>
        <w:t>3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B4DA574" w14:textId="6D7F2151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Vice </w:t>
      </w:r>
      <w:r w:rsidR="00F66B66">
        <w:t xml:space="preserve">President </w:t>
      </w:r>
      <w:r w:rsidR="00211E8C">
        <w:t xml:space="preserve">Marty </w:t>
      </w:r>
      <w:r w:rsidR="00F66B66">
        <w:t>Heath</w:t>
      </w:r>
      <w:r w:rsidR="00300981">
        <w:t xml:space="preserve">, </w:t>
      </w:r>
      <w:r w:rsidR="007E1440">
        <w:t>Director Billy Hoffman</w:t>
      </w:r>
      <w:r w:rsidR="000B2070">
        <w:t xml:space="preserve"> </w:t>
      </w:r>
      <w:r w:rsidR="00300981">
        <w:t>and Director David (Tex) Martin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 </w:t>
      </w:r>
    </w:p>
    <w:p w14:paraId="5AAFA4CB" w14:textId="77777777" w:rsidR="000264E7" w:rsidRDefault="000264E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55CA98A9" w14:textId="584F781D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120764DB" w14:textId="77777777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45CC725B" w:rsidR="009507FF" w:rsidRDefault="000B2070" w:rsidP="009507FF">
      <w:pPr>
        <w:ind w:left="1440"/>
        <w:rPr>
          <w:bCs/>
        </w:rPr>
      </w:pPr>
      <w:r>
        <w:rPr>
          <w:bCs/>
        </w:rPr>
        <w:t>Vice President Heath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>
        <w:rPr>
          <w:bCs/>
        </w:rPr>
        <w:t>Director Hoffman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50FA02FE" w:rsidR="00ED7300" w:rsidRPr="00C45F75" w:rsidRDefault="00ED7300" w:rsidP="00B23B7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0B2070">
        <w:rPr>
          <w:rFonts w:cs="Arial"/>
          <w:b/>
        </w:rPr>
        <w:t>July</w:t>
      </w:r>
      <w:r w:rsidR="00C45F75" w:rsidRPr="00C45F75">
        <w:rPr>
          <w:rFonts w:cs="Arial"/>
          <w:b/>
        </w:rPr>
        <w:t xml:space="preserve"> </w:t>
      </w:r>
      <w:r w:rsidR="000B2070">
        <w:rPr>
          <w:rFonts w:cs="Arial"/>
          <w:b/>
        </w:rPr>
        <w:t>9</w:t>
      </w:r>
      <w:r w:rsidR="00CE53E4" w:rsidRPr="00C45F75">
        <w:rPr>
          <w:rFonts w:cs="Arial"/>
          <w:b/>
        </w:rPr>
        <w:t>, 2024</w:t>
      </w:r>
      <w:r w:rsidRPr="00C45F75">
        <w:rPr>
          <w:rFonts w:cs="Arial"/>
          <w:b/>
        </w:rPr>
        <w:t>,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0B2070">
        <w:rPr>
          <w:rFonts w:cs="Arial"/>
          <w:b/>
        </w:rPr>
        <w:t xml:space="preserve">July </w:t>
      </w:r>
      <w:r w:rsidR="00CE53E4" w:rsidRPr="00C45F75">
        <w:rPr>
          <w:rFonts w:cs="Arial"/>
          <w:b/>
        </w:rPr>
        <w:t>2024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2E7D320A" w:rsidR="005A1B2D" w:rsidRPr="00CA23DF" w:rsidRDefault="000B2070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Director Martin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 w:rsidR="00C45F75">
        <w:rPr>
          <w:rFonts w:ascii="Arial" w:hAnsi="Arial"/>
        </w:rPr>
        <w:t>Ju</w:t>
      </w:r>
      <w:r>
        <w:rPr>
          <w:rFonts w:ascii="Arial" w:hAnsi="Arial"/>
        </w:rPr>
        <w:t>ly</w:t>
      </w:r>
      <w:r w:rsidR="00C45F75">
        <w:rPr>
          <w:rFonts w:ascii="Arial" w:hAnsi="Arial"/>
        </w:rPr>
        <w:t xml:space="preserve"> </w:t>
      </w:r>
      <w:r>
        <w:rPr>
          <w:rFonts w:ascii="Arial" w:hAnsi="Arial"/>
        </w:rPr>
        <w:t>9</w:t>
      </w:r>
      <w:r w:rsidR="00CE53E4">
        <w:rPr>
          <w:rFonts w:ascii="Arial" w:hAnsi="Arial"/>
        </w:rPr>
        <w:t>, 2024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C45F75">
        <w:rPr>
          <w:rFonts w:ascii="Arial" w:hAnsi="Arial"/>
        </w:rPr>
        <w:t>Ju</w:t>
      </w:r>
      <w:r>
        <w:rPr>
          <w:rFonts w:ascii="Arial" w:hAnsi="Arial"/>
        </w:rPr>
        <w:t>ly</w:t>
      </w:r>
      <w:r w:rsidR="00CE53E4"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>Vice President Heath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77777777" w:rsidR="00AD75D4" w:rsidRPr="005A1B2D" w:rsidRDefault="00C628EC" w:rsidP="00CB2D61">
      <w:pPr>
        <w:numPr>
          <w:ilvl w:val="0"/>
          <w:numId w:val="1"/>
        </w:numPr>
        <w:rPr>
          <w:rFonts w:cs="Arial"/>
          <w:b/>
        </w:rPr>
      </w:pPr>
      <w:r w:rsidRPr="00ED7300">
        <w:rPr>
          <w:rFonts w:cs="Arial"/>
          <w:b/>
        </w:rPr>
        <w:t xml:space="preserve">    </w:t>
      </w:r>
      <w:r w:rsidR="00DB61BF" w:rsidRPr="00ED7300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1F3B755E" w:rsidR="00DE4EC5" w:rsidRDefault="000264E7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2024731F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 w:rsidR="000264E7">
        <w:rPr>
          <w:rFonts w:cs="Arial"/>
        </w:rPr>
        <w:t>May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161DED9E" w:rsidR="00300981" w:rsidRDefault="00300981" w:rsidP="00300981">
      <w:pPr>
        <w:ind w:left="1080"/>
        <w:jc w:val="both"/>
      </w:pPr>
      <w:r>
        <w:t xml:space="preserve">The General Manager reported </w:t>
      </w:r>
      <w:r w:rsidR="000B2070">
        <w:t xml:space="preserve">90% </w:t>
      </w:r>
      <w:r w:rsidR="000B2070">
        <w:t>BOD and removal</w:t>
      </w:r>
    </w:p>
    <w:p w14:paraId="76F5C977" w14:textId="77777777" w:rsidR="000B2070" w:rsidRDefault="000B2070" w:rsidP="00300981">
      <w:pPr>
        <w:ind w:left="1080"/>
        <w:jc w:val="both"/>
      </w:pPr>
    </w:p>
    <w:p w14:paraId="2C0590A8" w14:textId="732BCA23" w:rsidR="00300981" w:rsidRPr="000B2070" w:rsidRDefault="00300981" w:rsidP="000B207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0B2070">
        <w:rPr>
          <w:rFonts w:cs="Arial"/>
        </w:rPr>
        <w:t xml:space="preserve">Administration and Operation Updates: </w:t>
      </w:r>
    </w:p>
    <w:p w14:paraId="6C8B476F" w14:textId="77777777" w:rsidR="00300981" w:rsidRDefault="00300981" w:rsidP="00300981">
      <w:pPr>
        <w:ind w:left="1080"/>
        <w:jc w:val="both"/>
        <w:rPr>
          <w:rFonts w:cs="Arial"/>
        </w:rPr>
      </w:pPr>
    </w:p>
    <w:p w14:paraId="37289C30" w14:textId="2424BA36" w:rsidR="00300981" w:rsidRPr="00300981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C45F75">
        <w:rPr>
          <w:rFonts w:cs="Arial"/>
        </w:rPr>
        <w:t>June</w:t>
      </w:r>
      <w:r>
        <w:rPr>
          <w:rFonts w:cs="Arial"/>
        </w:rPr>
        <w:t xml:space="preserve"> 2024.</w:t>
      </w:r>
      <w:r w:rsidRPr="00A91A82">
        <w:rPr>
          <w:rFonts w:cs="Arial"/>
        </w:rPr>
        <w:t xml:space="preserve"> </w:t>
      </w:r>
    </w:p>
    <w:p w14:paraId="699A3ED5" w14:textId="555169C1" w:rsidR="00C45F75" w:rsidRPr="00C45F75" w:rsidRDefault="0051503E" w:rsidP="00CB2A9C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lastRenderedPageBreak/>
        <w:t xml:space="preserve">RATIFY CLAIMS PAID PER RESOLUTION NO. 92.4, </w:t>
      </w:r>
      <w:r w:rsidR="00C45F75" w:rsidRPr="00C45F75">
        <w:rPr>
          <w:rFonts w:ascii="Arial" w:hAnsi="Arial"/>
          <w:b/>
        </w:rPr>
        <w:t>Ju</w:t>
      </w:r>
      <w:r w:rsidR="000B2070">
        <w:rPr>
          <w:rFonts w:ascii="Arial" w:hAnsi="Arial"/>
          <w:b/>
        </w:rPr>
        <w:t>ly</w:t>
      </w:r>
      <w:r w:rsidRPr="00C45F75">
        <w:rPr>
          <w:rFonts w:ascii="Arial" w:hAnsi="Arial"/>
          <w:b/>
        </w:rPr>
        <w:t xml:space="preserve"> 1, 2024 THROUGH </w:t>
      </w:r>
      <w:r w:rsidR="00C45F75" w:rsidRPr="00C45F75">
        <w:rPr>
          <w:rFonts w:ascii="Arial" w:hAnsi="Arial"/>
          <w:b/>
        </w:rPr>
        <w:t>Ju</w:t>
      </w:r>
      <w:r w:rsidR="000B2070">
        <w:rPr>
          <w:rFonts w:ascii="Arial" w:hAnsi="Arial"/>
          <w:b/>
        </w:rPr>
        <w:t>ly</w:t>
      </w:r>
      <w:r w:rsidRPr="00C45F75">
        <w:rPr>
          <w:rFonts w:ascii="Arial" w:hAnsi="Arial"/>
          <w:b/>
        </w:rPr>
        <w:t xml:space="preserve"> 3</w:t>
      </w:r>
      <w:r w:rsidR="000B2070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 xml:space="preserve">, 2024,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307A7436" w14:textId="6C78B27C" w:rsidR="0051503E" w:rsidRDefault="0051503E" w:rsidP="0051503E">
      <w:pPr>
        <w:ind w:left="504"/>
        <w:jc w:val="both"/>
      </w:pPr>
      <w:r>
        <w:t xml:space="preserve">       Vice President Heath motioned to ratify the payments made and approve the claims as presented. Director </w:t>
      </w:r>
      <w:r w:rsidR="00C45F75">
        <w:t>Martin</w:t>
      </w:r>
      <w:r>
        <w:t xml:space="preserve"> seconded; motion carried</w:t>
      </w:r>
    </w:p>
    <w:p w14:paraId="0F7D0FDF" w14:textId="77777777" w:rsidR="0051503E" w:rsidRDefault="0051503E" w:rsidP="0051503E">
      <w:pPr>
        <w:jc w:val="both"/>
      </w:pPr>
    </w:p>
    <w:p w14:paraId="2699A626" w14:textId="6F413EBB" w:rsidR="0051503E" w:rsidRPr="0051503E" w:rsidRDefault="000B2070" w:rsidP="0051503E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>
        <w:rPr>
          <w:b/>
        </w:rPr>
        <w:t>V</w:t>
      </w:r>
      <w:r w:rsidR="0010342F">
        <w:rPr>
          <w:b/>
        </w:rPr>
        <w:t>O</w:t>
      </w:r>
      <w:r>
        <w:rPr>
          <w:b/>
        </w:rPr>
        <w:t>TE TO ADOPT STORMWATER PREVENTION PLAN</w:t>
      </w:r>
      <w:r w:rsidR="0051503E">
        <w:rPr>
          <w:b/>
        </w:rPr>
        <w:t xml:space="preserve"> </w:t>
      </w:r>
    </w:p>
    <w:p w14:paraId="27CF8684" w14:textId="77777777" w:rsidR="0051503E" w:rsidRDefault="0051503E" w:rsidP="0051503E">
      <w:pPr>
        <w:jc w:val="both"/>
        <w:rPr>
          <w:rFonts w:cs="Arial"/>
          <w:bCs/>
        </w:rPr>
      </w:pPr>
    </w:p>
    <w:p w14:paraId="696DE763" w14:textId="1F608BBF" w:rsidR="00E35BFA" w:rsidRDefault="000B2070" w:rsidP="00E35BFA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>Vice President Heath</w:t>
      </w:r>
      <w:r w:rsidR="0051503E">
        <w:rPr>
          <w:rFonts w:cs="Arial"/>
          <w:bCs/>
        </w:rPr>
        <w:t xml:space="preserve"> </w:t>
      </w:r>
      <w:r w:rsidR="00C45F75">
        <w:rPr>
          <w:rFonts w:cs="Arial"/>
          <w:bCs/>
        </w:rPr>
        <w:t>m</w:t>
      </w:r>
      <w:r w:rsidR="0051503E">
        <w:rPr>
          <w:rFonts w:cs="Arial"/>
          <w:bCs/>
        </w:rPr>
        <w:t xml:space="preserve">otioned to </w:t>
      </w:r>
      <w:r>
        <w:rPr>
          <w:rFonts w:cs="Arial"/>
          <w:bCs/>
        </w:rPr>
        <w:t>adopt Stormwater Prevention Plan</w:t>
      </w:r>
      <w:r w:rsidR="00E35BFA">
        <w:rPr>
          <w:rFonts w:cs="Arial"/>
          <w:bCs/>
        </w:rPr>
        <w:t>.</w:t>
      </w:r>
      <w:r w:rsidR="0051503E">
        <w:rPr>
          <w:rFonts w:cs="Arial"/>
          <w:bCs/>
        </w:rPr>
        <w:t xml:space="preserve"> </w:t>
      </w:r>
      <w:r>
        <w:rPr>
          <w:rFonts w:cs="Arial"/>
          <w:bCs/>
        </w:rPr>
        <w:t xml:space="preserve">Director Martin </w:t>
      </w:r>
      <w:r w:rsidR="0051503E">
        <w:rPr>
          <w:rFonts w:cs="Arial"/>
          <w:bCs/>
        </w:rPr>
        <w:t>seconded; motion carried</w:t>
      </w:r>
    </w:p>
    <w:p w14:paraId="2F43EC68" w14:textId="77777777" w:rsidR="00E35BFA" w:rsidRDefault="00E35BFA" w:rsidP="00E35BFA">
      <w:pPr>
        <w:tabs>
          <w:tab w:val="left" w:pos="546"/>
        </w:tabs>
        <w:jc w:val="both"/>
        <w:rPr>
          <w:rFonts w:cs="Arial"/>
          <w:b/>
        </w:rPr>
      </w:pPr>
    </w:p>
    <w:p w14:paraId="6BDA45E7" w14:textId="361ED7E1" w:rsidR="00E35BFA" w:rsidRDefault="00E35BFA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VOTE TO APPROVE A FULL-TIME ADMINISTRATIVE ASSISTANT POSITION </w:t>
      </w:r>
      <w:r w:rsidR="000B2070">
        <w:rPr>
          <w:rFonts w:cs="Arial"/>
          <w:b/>
        </w:rPr>
        <w:t xml:space="preserve">AND JOB DESCRIPTION </w:t>
      </w:r>
      <w:r>
        <w:rPr>
          <w:rFonts w:cs="Arial"/>
          <w:b/>
        </w:rPr>
        <w:t xml:space="preserve">FOR MORGAN VAN METER WITH ADDITIONAL </w:t>
      </w:r>
      <w:r w:rsidR="000B2070">
        <w:rPr>
          <w:rFonts w:cs="Arial"/>
          <w:b/>
        </w:rPr>
        <w:t>HUMAN RESOURCES DUTIES</w:t>
      </w:r>
    </w:p>
    <w:p w14:paraId="493F450C" w14:textId="77777777" w:rsidR="00E35BFA" w:rsidRDefault="00E35BFA" w:rsidP="00E35BFA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7A96BCD1" w14:textId="3709D606" w:rsidR="004E0035" w:rsidRPr="00CA2358" w:rsidRDefault="00CA2358" w:rsidP="00E35BFA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Hoffman motioned to approve </w:t>
      </w:r>
      <w:r w:rsidR="000B2070">
        <w:rPr>
          <w:rFonts w:cs="Arial"/>
          <w:bCs/>
        </w:rPr>
        <w:t>Full-Time Administrative Assistant position and Job Description for</w:t>
      </w:r>
      <w:r>
        <w:rPr>
          <w:rFonts w:cs="Arial"/>
          <w:bCs/>
        </w:rPr>
        <w:t xml:space="preserve"> Morgan Van Meter. </w:t>
      </w:r>
      <w:r w:rsidR="0042554E">
        <w:rPr>
          <w:rFonts w:cs="Arial"/>
          <w:bCs/>
        </w:rPr>
        <w:t xml:space="preserve">Vice President Heath </w:t>
      </w:r>
      <w:r>
        <w:rPr>
          <w:rFonts w:cs="Arial"/>
          <w:bCs/>
        </w:rPr>
        <w:t>seconded; motion carried</w:t>
      </w:r>
    </w:p>
    <w:p w14:paraId="3EABD08F" w14:textId="77777777" w:rsidR="00E35BFA" w:rsidRPr="00E35BFA" w:rsidRDefault="00E35BFA" w:rsidP="00E35BFA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58152D2F" w14:textId="1D3906A9" w:rsidR="00E35BFA" w:rsidRDefault="0042554E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SCHEDULE PUBLIC HEARING REGARDING DISCONNECTS</w:t>
      </w:r>
    </w:p>
    <w:p w14:paraId="12B8D802" w14:textId="77777777" w:rsidR="007A7D72" w:rsidRDefault="007A7D72" w:rsidP="007A7D72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32471375" w14:textId="5E310511" w:rsidR="007A7D72" w:rsidRDefault="0042554E" w:rsidP="007A7D72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Martin </w:t>
      </w:r>
      <w:r w:rsidR="007A7D72">
        <w:rPr>
          <w:rFonts w:cs="Arial"/>
          <w:bCs/>
        </w:rPr>
        <w:t xml:space="preserve">motioned to </w:t>
      </w:r>
      <w:r>
        <w:rPr>
          <w:rFonts w:cs="Arial"/>
          <w:bCs/>
        </w:rPr>
        <w:t>schedule public hearing regarding disconnects at 1:10pm on September 10, 2024</w:t>
      </w:r>
      <w:r w:rsidR="00B11F5D">
        <w:rPr>
          <w:rFonts w:cs="Arial"/>
          <w:bCs/>
        </w:rPr>
        <w:t xml:space="preserve">.  </w:t>
      </w:r>
      <w:r>
        <w:rPr>
          <w:rFonts w:cs="Arial"/>
          <w:bCs/>
        </w:rPr>
        <w:t>Vice President Heath</w:t>
      </w:r>
      <w:r w:rsidR="00B11F5D">
        <w:rPr>
          <w:rFonts w:cs="Arial"/>
          <w:bCs/>
        </w:rPr>
        <w:t xml:space="preserve"> seconded; motion carried</w:t>
      </w:r>
    </w:p>
    <w:p w14:paraId="2E13A96B" w14:textId="77777777" w:rsidR="00B11F5D" w:rsidRPr="007A7D72" w:rsidRDefault="00B11F5D" w:rsidP="007A7D72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8998BE5" w14:textId="38583BD8" w:rsidR="009C201D" w:rsidRPr="00193381" w:rsidRDefault="009C201D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733F17">
        <w:rPr>
          <w:rFonts w:cs="Arial"/>
          <w:b/>
        </w:rPr>
        <w:t xml:space="preserve">REPORTS BY BOARD MEMBERS: </w:t>
      </w:r>
      <w:r w:rsidRPr="00733F17">
        <w:rPr>
          <w:rFonts w:cs="Arial"/>
        </w:rPr>
        <w:t xml:space="preserve">Board </w:t>
      </w:r>
      <w:r w:rsidRPr="00B72B4C">
        <w:rPr>
          <w:rFonts w:cs="Arial"/>
        </w:rPr>
        <w:t>Members may discuss communications, correspondence, or other items of general interest relating to matters within the Board’s jurisdiction.</w:t>
      </w:r>
      <w:r w:rsidR="00733F17" w:rsidRPr="00B72B4C">
        <w:rPr>
          <w:rFonts w:cs="Arial"/>
        </w:rPr>
        <w:t xml:space="preserve"> </w:t>
      </w:r>
      <w:r w:rsidRPr="00B72B4C">
        <w:rPr>
          <w:rFonts w:cs="Arial"/>
        </w:rPr>
        <w:t xml:space="preserve">The Board may provide direction to </w:t>
      </w:r>
      <w:r w:rsidR="00824F6A">
        <w:rPr>
          <w:rFonts w:cs="Arial"/>
        </w:rPr>
        <w:t>s</w:t>
      </w:r>
      <w:r w:rsidRPr="00B72B4C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77777777" w:rsidR="00193381" w:rsidRPr="00193381" w:rsidRDefault="00193381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 w:rsidRPr="00193381">
        <w:rPr>
          <w:rFonts w:cs="Arial"/>
          <w:bCs/>
        </w:rPr>
        <w:t>No reports from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4446DBA4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9A1F8A">
        <w:rPr>
          <w:rFonts w:cs="Arial"/>
          <w:bCs/>
        </w:rPr>
        <w:t>Martin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2554E">
        <w:rPr>
          <w:rFonts w:cs="Arial"/>
          <w:bCs/>
        </w:rPr>
        <w:t>1:36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0D778A">
        <w:t xml:space="preserve">Director </w:t>
      </w:r>
      <w:r w:rsidR="00FE612F">
        <w:t>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82948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3E4"/>
    <w:rsid w:val="00CE546B"/>
    <w:rsid w:val="00D046D3"/>
    <w:rsid w:val="00D04C3C"/>
    <w:rsid w:val="00D13C82"/>
    <w:rsid w:val="00D1500A"/>
    <w:rsid w:val="00D205A5"/>
    <w:rsid w:val="00D20E6E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6CA2"/>
    <w:rsid w:val="00F133A6"/>
    <w:rsid w:val="00F16065"/>
    <w:rsid w:val="00F21AB7"/>
    <w:rsid w:val="00F26D99"/>
    <w:rsid w:val="00F378EB"/>
    <w:rsid w:val="00F41A11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 SSD</cp:lastModifiedBy>
  <cp:revision>3</cp:revision>
  <cp:lastPrinted>2023-12-08T19:20:00Z</cp:lastPrinted>
  <dcterms:created xsi:type="dcterms:W3CDTF">2024-09-04T16:19:00Z</dcterms:created>
  <dcterms:modified xsi:type="dcterms:W3CDTF">2024-09-04T16:34:00Z</dcterms:modified>
</cp:coreProperties>
</file>